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2C82B">
      <w:pPr>
        <w:pStyle w:val="2"/>
        <w:keepNext w:val="0"/>
        <w:keepLines w:val="0"/>
        <w:widowControl/>
        <w:suppressLineNumbers w:val="0"/>
        <w:spacing w:before="0" w:beforeAutospacing="0" w:after="0" w:afterAutospacing="0"/>
        <w:ind w:left="0" w:right="0" w:firstLine="0"/>
        <w:jc w:val="left"/>
        <w:rPr>
          <w:rFonts w:hint="eastAsia" w:ascii="黑体" w:hAnsi="黑体" w:eastAsia="黑体" w:cs="黑体"/>
          <w:i w:val="0"/>
          <w:iCs w:val="0"/>
          <w:caps w:val="0"/>
          <w:color w:val="222222"/>
          <w:spacing w:val="0"/>
          <w:sz w:val="18"/>
          <w:szCs w:val="18"/>
        </w:rPr>
      </w:pPr>
      <w:r>
        <w:rPr>
          <w:rFonts w:hint="eastAsia" w:ascii="黑体" w:hAnsi="黑体" w:eastAsia="黑体" w:cs="黑体"/>
          <w:i w:val="0"/>
          <w:iCs w:val="0"/>
          <w:caps w:val="0"/>
          <w:color w:val="222222"/>
          <w:spacing w:val="0"/>
          <w:sz w:val="30"/>
          <w:szCs w:val="30"/>
        </w:rPr>
        <w:t>附4</w:t>
      </w:r>
    </w:p>
    <w:p w14:paraId="547B5B87">
      <w:pPr>
        <w:pStyle w:val="2"/>
        <w:keepNext w:val="0"/>
        <w:keepLines w:val="0"/>
        <w:widowControl/>
        <w:suppressLineNumbers w:val="0"/>
        <w:spacing w:before="0" w:beforeAutospacing="0" w:after="0" w:afterAutospacing="0"/>
        <w:ind w:left="0" w:right="0"/>
        <w:jc w:val="center"/>
        <w:rPr>
          <w:rFonts w:hint="eastAsia" w:ascii="黑体" w:hAnsi="黑体" w:eastAsia="黑体" w:cs="黑体"/>
          <w:i w:val="0"/>
          <w:iCs w:val="0"/>
          <w:caps w:val="0"/>
          <w:color w:val="222222"/>
          <w:spacing w:val="0"/>
          <w:sz w:val="36"/>
          <w:szCs w:val="36"/>
        </w:rPr>
      </w:pPr>
      <w:r>
        <w:rPr>
          <w:rFonts w:hint="eastAsia" w:ascii="黑体" w:hAnsi="黑体" w:eastAsia="黑体" w:cs="黑体"/>
          <w:i w:val="0"/>
          <w:iCs w:val="0"/>
          <w:caps w:val="0"/>
          <w:color w:val="222222"/>
          <w:spacing w:val="0"/>
          <w:sz w:val="36"/>
          <w:szCs w:val="36"/>
        </w:rPr>
        <w:t>开办存取现金业务决定书</w:t>
      </w:r>
    </w:p>
    <w:p w14:paraId="4B0B3150">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6"/>
          <w:szCs w:val="36"/>
          <w:u w:val="single"/>
          <w:lang w:eastAsia="zh-CN"/>
        </w:rPr>
        <w:t xml:space="preserve">                 </w:t>
      </w:r>
      <w:r>
        <w:rPr>
          <w:rFonts w:hint="eastAsia" w:ascii="仿宋_GB2312" w:hAnsi="仿宋_GB2312" w:eastAsia="仿宋_GB2312" w:cs="仿宋_GB2312"/>
          <w:i w:val="0"/>
          <w:iCs w:val="0"/>
          <w:caps w:val="0"/>
          <w:color w:val="222222"/>
          <w:spacing w:val="0"/>
          <w:sz w:val="36"/>
          <w:szCs w:val="36"/>
          <w:lang w:eastAsia="zh-CN"/>
        </w:rPr>
        <w:t xml:space="preserve"> </w:t>
      </w:r>
      <w:r>
        <w:rPr>
          <w:rFonts w:hint="eastAsia" w:ascii="仿宋_GB2312" w:hAnsi="仿宋_GB2312" w:eastAsia="仿宋_GB2312" w:cs="仿宋_GB2312"/>
          <w:i w:val="0"/>
          <w:iCs w:val="0"/>
          <w:caps w:val="0"/>
          <w:color w:val="222222"/>
          <w:spacing w:val="0"/>
          <w:sz w:val="36"/>
          <w:szCs w:val="36"/>
        </w:rPr>
        <w:t>：</w:t>
      </w:r>
    </w:p>
    <w:p w14:paraId="5D7C4FA0">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6"/>
          <w:szCs w:val="36"/>
          <w:lang w:eastAsia="zh-CN"/>
        </w:rPr>
        <w:t xml:space="preserve">   </w:t>
      </w:r>
      <w:r>
        <w:rPr>
          <w:rFonts w:hint="eastAsia" w:ascii="仿宋_GB2312" w:hAnsi="仿宋_GB2312" w:eastAsia="仿宋_GB2312" w:cs="仿宋_GB2312"/>
          <w:i w:val="0"/>
          <w:iCs w:val="0"/>
          <w:caps w:val="0"/>
          <w:color w:val="222222"/>
          <w:spacing w:val="0"/>
          <w:sz w:val="30"/>
          <w:szCs w:val="30"/>
        </w:rPr>
        <w:t>通过对你行指定的开办行进行现场审核及业务测试，做出以下决定：</w:t>
      </w:r>
    </w:p>
    <w:p w14:paraId="492EA9E4">
      <w:pPr>
        <w:pStyle w:val="2"/>
        <w:keepNext w:val="0"/>
        <w:keepLines w:val="0"/>
        <w:widowControl/>
        <w:suppressLineNumbers w:val="0"/>
        <w:spacing w:before="0" w:beforeAutospacing="0" w:after="0" w:afterAutospacing="0"/>
        <w:ind w:left="0" w:right="0" w:firstLine="60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rPr>
        <w:t>□开办行具备在人民银行发行库办理存取现金业务的基本条件，同意其在我行发行库办理存取现金业务，请严格执行《银行业金融机构存取现金业务管理办法》和《陕西省银行业金融机构存取现金业务管理办法实施细则》。</w:t>
      </w:r>
    </w:p>
    <w:p w14:paraId="4C39F927">
      <w:pPr>
        <w:pStyle w:val="2"/>
        <w:keepNext w:val="0"/>
        <w:keepLines w:val="0"/>
        <w:widowControl/>
        <w:suppressLineNumbers w:val="0"/>
        <w:spacing w:before="0" w:beforeAutospacing="0" w:after="0" w:afterAutospacing="0"/>
        <w:ind w:left="0" w:right="0" w:firstLine="60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rPr>
        <w:t>□开办行尚未完全具备在人民银行发行库办理存取现金业务的基本条件，请在1个月内进行整改完善，待再次现场审核和业务测试后再做决定。</w:t>
      </w:r>
    </w:p>
    <w:p w14:paraId="4C9E6F84">
      <w:pPr>
        <w:pStyle w:val="2"/>
        <w:keepNext w:val="0"/>
        <w:keepLines w:val="0"/>
        <w:widowControl/>
        <w:suppressLineNumbers w:val="0"/>
        <w:spacing w:before="0" w:beforeAutospacing="0" w:after="0" w:afterAutospacing="0"/>
        <w:ind w:left="0" w:right="0" w:firstLine="60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rPr>
        <w:t>□开办行不具备在人民银行发行库办理存取现金业务的基本条件，暂不同意其在我行发行库办理存取现金业务。</w:t>
      </w:r>
    </w:p>
    <w:p w14:paraId="0E65826A">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lang w:eastAsia="zh-CN"/>
        </w:rPr>
      </w:pPr>
      <w:r>
        <w:rPr>
          <w:rFonts w:hint="eastAsia" w:ascii="仿宋_GB2312" w:hAnsi="仿宋_GB2312" w:eastAsia="仿宋_GB2312" w:cs="仿宋_GB2312"/>
          <w:i w:val="0"/>
          <w:iCs w:val="0"/>
          <w:caps w:val="0"/>
          <w:color w:val="222222"/>
          <w:spacing w:val="0"/>
          <w:sz w:val="30"/>
          <w:szCs w:val="30"/>
          <w:lang w:eastAsia="zh-CN"/>
        </w:rPr>
        <w:t xml:space="preserve"> </w:t>
      </w:r>
    </w:p>
    <w:p w14:paraId="144EC968">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rPr>
        <w:t>特此告知。</w:t>
      </w:r>
    </w:p>
    <w:p w14:paraId="08A7DEB8">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lang w:eastAsia="zh-CN"/>
        </w:rPr>
      </w:pPr>
      <w:r>
        <w:rPr>
          <w:rFonts w:hint="eastAsia" w:ascii="仿宋_GB2312" w:hAnsi="仿宋_GB2312" w:eastAsia="仿宋_GB2312" w:cs="仿宋_GB2312"/>
          <w:i w:val="0"/>
          <w:iCs w:val="0"/>
          <w:caps w:val="0"/>
          <w:color w:val="222222"/>
          <w:spacing w:val="0"/>
          <w:sz w:val="30"/>
          <w:szCs w:val="30"/>
          <w:lang w:eastAsia="zh-CN"/>
        </w:rPr>
        <w:t xml:space="preserve">   </w:t>
      </w:r>
    </w:p>
    <w:p w14:paraId="2B1293F3">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lang w:eastAsia="zh-CN"/>
        </w:rPr>
      </w:pPr>
      <w:r>
        <w:rPr>
          <w:rFonts w:hint="eastAsia" w:ascii="仿宋_GB2312" w:hAnsi="仿宋_GB2312" w:eastAsia="仿宋_GB2312" w:cs="仿宋_GB2312"/>
          <w:i w:val="0"/>
          <w:iCs w:val="0"/>
          <w:caps w:val="0"/>
          <w:color w:val="222222"/>
          <w:spacing w:val="0"/>
          <w:sz w:val="30"/>
          <w:szCs w:val="30"/>
          <w:lang w:eastAsia="zh-CN"/>
        </w:rPr>
        <w:t xml:space="preserve">                              </w:t>
      </w:r>
      <w:r>
        <w:rPr>
          <w:rFonts w:hint="eastAsia" w:ascii="仿宋_GB2312" w:hAnsi="仿宋_GB2312" w:eastAsia="仿宋_GB2312" w:cs="仿宋_GB2312"/>
          <w:i w:val="0"/>
          <w:iCs w:val="0"/>
          <w:caps w:val="0"/>
          <w:color w:val="222222"/>
          <w:spacing w:val="0"/>
          <w:sz w:val="30"/>
          <w:szCs w:val="30"/>
        </w:rPr>
        <w:t>中国人民银行</w:t>
      </w:r>
      <w:r>
        <w:rPr>
          <w:rFonts w:hint="eastAsia" w:ascii="仿宋_GB2312" w:hAnsi="仿宋_GB2312" w:eastAsia="仿宋_GB2312" w:cs="仿宋_GB2312"/>
          <w:i w:val="0"/>
          <w:iCs w:val="0"/>
          <w:caps w:val="0"/>
          <w:color w:val="222222"/>
          <w:spacing w:val="0"/>
          <w:sz w:val="30"/>
          <w:szCs w:val="30"/>
          <w:u w:val="single"/>
          <w:lang w:eastAsia="zh-CN"/>
        </w:rPr>
        <w:t xml:space="preserve">                </w:t>
      </w:r>
    </w:p>
    <w:p w14:paraId="6C40BDF5">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lang w:eastAsia="zh-CN"/>
        </w:rPr>
        <w:t xml:space="preserve">                                       </w:t>
      </w:r>
      <w:r>
        <w:rPr>
          <w:rFonts w:hint="eastAsia" w:ascii="仿宋_GB2312" w:hAnsi="仿宋_GB2312" w:eastAsia="仿宋_GB2312" w:cs="仿宋_GB2312"/>
          <w:i w:val="0"/>
          <w:iCs w:val="0"/>
          <w:caps w:val="0"/>
          <w:color w:val="222222"/>
          <w:spacing w:val="0"/>
          <w:sz w:val="30"/>
          <w:szCs w:val="30"/>
        </w:rPr>
        <w:t>（公章）</w:t>
      </w:r>
    </w:p>
    <w:p w14:paraId="65ABC9AD">
      <w:pPr>
        <w:pStyle w:val="2"/>
        <w:keepNext w:val="0"/>
        <w:keepLines w:val="0"/>
        <w:widowControl/>
        <w:suppressLineNumbers w:val="0"/>
        <w:spacing w:before="0" w:beforeAutospacing="0" w:after="0" w:afterAutospacing="0"/>
        <w:ind w:left="0" w:right="0" w:firstLine="0"/>
        <w:jc w:val="right"/>
        <w:rPr>
          <w:rFonts w:hint="eastAsia" w:ascii="仿宋_GB2312" w:hAnsi="仿宋_GB2312" w:eastAsia="仿宋_GB2312" w:cs="仿宋_GB2312"/>
          <w:i w:val="0"/>
          <w:iCs w:val="0"/>
          <w:caps w:val="0"/>
          <w:color w:val="222222"/>
          <w:spacing w:val="0"/>
          <w:sz w:val="18"/>
          <w:szCs w:val="18"/>
        </w:rPr>
      </w:pPr>
      <w:r>
        <w:rPr>
          <w:rFonts w:hint="eastAsia" w:ascii="仿宋_GB2312" w:hAnsi="仿宋_GB2312" w:eastAsia="仿宋_GB2312" w:cs="仿宋_GB2312"/>
          <w:i w:val="0"/>
          <w:iCs w:val="0"/>
          <w:caps w:val="0"/>
          <w:color w:val="222222"/>
          <w:spacing w:val="0"/>
          <w:sz w:val="30"/>
          <w:szCs w:val="30"/>
          <w:lang w:eastAsia="zh-CN"/>
        </w:rPr>
        <w:t xml:space="preserve">  </w:t>
      </w:r>
      <w:r>
        <w:rPr>
          <w:rFonts w:hint="eastAsia" w:ascii="仿宋_GB2312" w:hAnsi="仿宋_GB2312" w:eastAsia="仿宋_GB2312" w:cs="仿宋_GB2312"/>
          <w:i w:val="0"/>
          <w:iCs w:val="0"/>
          <w:caps w:val="0"/>
          <w:color w:val="222222"/>
          <w:spacing w:val="0"/>
          <w:sz w:val="30"/>
          <w:szCs w:val="30"/>
        </w:rPr>
        <w:t>年</w:t>
      </w:r>
      <w:r>
        <w:rPr>
          <w:rFonts w:hint="eastAsia" w:ascii="仿宋_GB2312" w:hAnsi="仿宋_GB2312" w:eastAsia="仿宋_GB2312" w:cs="仿宋_GB2312"/>
          <w:i w:val="0"/>
          <w:iCs w:val="0"/>
          <w:caps w:val="0"/>
          <w:color w:val="222222"/>
          <w:spacing w:val="0"/>
          <w:sz w:val="30"/>
          <w:szCs w:val="30"/>
          <w:lang w:eastAsia="zh-CN"/>
        </w:rPr>
        <w:t xml:space="preserve">    </w:t>
      </w:r>
      <w:r>
        <w:rPr>
          <w:rFonts w:hint="eastAsia" w:ascii="仿宋_GB2312" w:hAnsi="仿宋_GB2312" w:eastAsia="仿宋_GB2312" w:cs="仿宋_GB2312"/>
          <w:i w:val="0"/>
          <w:iCs w:val="0"/>
          <w:caps w:val="0"/>
          <w:color w:val="222222"/>
          <w:spacing w:val="0"/>
          <w:sz w:val="30"/>
          <w:szCs w:val="30"/>
        </w:rPr>
        <w:t>月</w:t>
      </w:r>
      <w:r>
        <w:rPr>
          <w:rFonts w:hint="eastAsia" w:ascii="仿宋_GB2312" w:hAnsi="仿宋_GB2312" w:eastAsia="仿宋_GB2312" w:cs="仿宋_GB2312"/>
          <w:i w:val="0"/>
          <w:iCs w:val="0"/>
          <w:caps w:val="0"/>
          <w:color w:val="222222"/>
          <w:spacing w:val="0"/>
          <w:sz w:val="30"/>
          <w:szCs w:val="30"/>
          <w:lang w:eastAsia="zh-CN"/>
        </w:rPr>
        <w:t xml:space="preserve">    </w:t>
      </w:r>
      <w:r>
        <w:rPr>
          <w:rFonts w:hint="eastAsia" w:ascii="仿宋_GB2312" w:hAnsi="仿宋_GB2312" w:eastAsia="仿宋_GB2312" w:cs="仿宋_GB2312"/>
          <w:i w:val="0"/>
          <w:iCs w:val="0"/>
          <w:caps w:val="0"/>
          <w:color w:val="222222"/>
          <w:spacing w:val="0"/>
          <w:sz w:val="30"/>
          <w:szCs w:val="30"/>
        </w:rPr>
        <w:t>日</w:t>
      </w:r>
    </w:p>
    <w:p w14:paraId="3651696F">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iCs w:val="0"/>
          <w:caps w:val="0"/>
          <w:color w:val="222222"/>
          <w:spacing w:val="0"/>
          <w:sz w:val="18"/>
          <w:szCs w:val="18"/>
          <w:lang w:eastAsia="zh-CN"/>
        </w:rPr>
      </w:pPr>
      <w:bookmarkStart w:id="0" w:name="_GoBack"/>
      <w:bookmarkEnd w:id="0"/>
    </w:p>
    <w:p w14:paraId="520C83B8"/>
    <w:p w14:paraId="6B6E5A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00431"/>
    <w:rsid w:val="36173CCD"/>
    <w:rsid w:val="49395C2E"/>
    <w:rsid w:val="4DFE2A04"/>
    <w:rsid w:val="53A00431"/>
    <w:rsid w:val="7BFB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2025-04-03T06:47:00Z</dcterms:created>
  <dc:creator>lenovo</dc:creator>
  <cp:lastModifiedBy>lenovo</cp:lastModifiedBy>
  <dcterms:modified xsi:type="dcterms:W3CDTF">2025-04-03T06:53:25Z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13B44CC5F9AC40138AC6F279F1818140_13</vt:lpwstr>
  </property>
  <property fmtid="{D5CDD505-2E9C-101B-9397-08002B2CF9AE}" pid="4" name="KSOTemplateDocerSaveRecord">
    <vt:lpwstr>eyJoZGlkIjoiN2QyMzY5ZjQ1NmMzMGRiNTEyMGVjOTBhNTE4MDA0NGYiLCJ1c2VySWQiOiIzMDI1NTU3NzkifQ==</vt:lpwstr>
  </property>
</Properties>
</file>